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917EA" w:rsidRDefault="00E402BF">
      <w:r w:rsidRPr="00AE1913">
        <w:rPr>
          <w:rFonts w:hint="eastAsia"/>
          <w:b/>
        </w:rPr>
        <w:t>Step 1</w:t>
      </w:r>
      <w:r>
        <w:rPr>
          <w:rFonts w:hint="eastAsia"/>
        </w:rPr>
        <w:t xml:space="preserve">. Connect </w:t>
      </w:r>
      <w:r>
        <w:rPr>
          <w:rStyle w:val="a5"/>
          <w:rFonts w:ascii="Segoe UI" w:hAnsi="Segoe UI" w:cs="Segoe UI"/>
          <w:color w:val="0F1115"/>
          <w:shd w:val="clear" w:color="auto" w:fill="FFFFFF"/>
        </w:rPr>
        <w:t>USB-A</w:t>
      </w:r>
      <w:r>
        <w:rPr>
          <w:rFonts w:hint="eastAsia"/>
        </w:rPr>
        <w:t xml:space="preserve"> </w:t>
      </w:r>
      <w:r>
        <w:t xml:space="preserve">side of </w:t>
      </w:r>
      <w:r>
        <w:rPr>
          <w:rFonts w:hint="eastAsia"/>
        </w:rPr>
        <w:t xml:space="preserve">the </w:t>
      </w:r>
      <w:r>
        <w:rPr>
          <w:rStyle w:val="a5"/>
          <w:rFonts w:ascii="Segoe UI" w:hAnsi="Segoe UI" w:cs="Segoe UI"/>
          <w:color w:val="0F1115"/>
          <w:shd w:val="clear" w:color="auto" w:fill="FFFFFF"/>
        </w:rPr>
        <w:t xml:space="preserve">USB-A to USB-C </w:t>
      </w:r>
      <w:r>
        <w:rPr>
          <w:rFonts w:hint="eastAsia"/>
        </w:rPr>
        <w:t>line</w:t>
      </w:r>
      <w:r>
        <w:t xml:space="preserve"> to PC first. </w:t>
      </w:r>
    </w:p>
    <w:p w:rsidR="00B917EA" w:rsidRDefault="00E402BF">
      <w:r w:rsidRPr="00E402BF">
        <w:rPr>
          <w:noProof/>
        </w:rPr>
        <w:drawing>
          <wp:inline distT="0" distB="0" distL="0" distR="0">
            <wp:extent cx="5274310" cy="2966799"/>
            <wp:effectExtent l="0" t="0" r="2540" b="5080"/>
            <wp:docPr id="7" name="图片 7" descr="C:\Users\Administrator\Desktop\微信图片_20260109165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微信图片_202601091659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2BF" w:rsidRDefault="00E402BF">
      <w:r w:rsidRPr="00AE1913">
        <w:rPr>
          <w:rFonts w:hint="eastAsia"/>
          <w:b/>
        </w:rPr>
        <w:t>S</w:t>
      </w:r>
      <w:r w:rsidRPr="00AE1913">
        <w:rPr>
          <w:b/>
        </w:rPr>
        <w:t>tep2</w:t>
      </w:r>
      <w:r>
        <w:t xml:space="preserve">. </w:t>
      </w:r>
      <w:r w:rsidR="009D6472">
        <w:t xml:space="preserve">Press </w:t>
      </w:r>
      <w:r w:rsidR="009D6472" w:rsidRPr="009D6472">
        <w:t>and hold</w:t>
      </w:r>
      <w:r w:rsidR="009D6472">
        <w:t xml:space="preserve"> the “SWITCH” key, then c</w:t>
      </w:r>
      <w:r w:rsidR="009D6472">
        <w:rPr>
          <w:rFonts w:hint="eastAsia"/>
        </w:rPr>
        <w:t xml:space="preserve">onnect </w:t>
      </w:r>
      <w:r w:rsidR="009D6472">
        <w:rPr>
          <w:rStyle w:val="a5"/>
          <w:rFonts w:ascii="Segoe UI" w:hAnsi="Segoe UI" w:cs="Segoe UI"/>
          <w:color w:val="0F1115"/>
          <w:shd w:val="clear" w:color="auto" w:fill="FFFFFF"/>
        </w:rPr>
        <w:t>USB-</w:t>
      </w:r>
      <w:r w:rsidR="009D6472">
        <w:rPr>
          <w:rStyle w:val="a5"/>
          <w:rFonts w:ascii="Segoe UI" w:hAnsi="Segoe UI" w:cs="Segoe UI"/>
          <w:color w:val="0F1115"/>
          <w:shd w:val="clear" w:color="auto" w:fill="FFFFFF"/>
        </w:rPr>
        <w:t>C</w:t>
      </w:r>
      <w:r w:rsidR="009D6472">
        <w:rPr>
          <w:rFonts w:hint="eastAsia"/>
        </w:rPr>
        <w:t xml:space="preserve"> </w:t>
      </w:r>
      <w:r w:rsidR="009D6472">
        <w:t xml:space="preserve">side of </w:t>
      </w:r>
      <w:r w:rsidR="009D6472">
        <w:rPr>
          <w:rFonts w:hint="eastAsia"/>
        </w:rPr>
        <w:t xml:space="preserve">the </w:t>
      </w:r>
      <w:r w:rsidR="009D6472">
        <w:rPr>
          <w:rStyle w:val="a5"/>
          <w:rFonts w:ascii="Segoe UI" w:hAnsi="Segoe UI" w:cs="Segoe UI"/>
          <w:color w:val="0F1115"/>
          <w:shd w:val="clear" w:color="auto" w:fill="FFFFFF"/>
        </w:rPr>
        <w:t xml:space="preserve">USB-A to USB-C </w:t>
      </w:r>
      <w:r w:rsidR="009D6472">
        <w:rPr>
          <w:rFonts w:hint="eastAsia"/>
        </w:rPr>
        <w:t>line</w:t>
      </w:r>
      <w:r w:rsidR="009D6472">
        <w:t xml:space="preserve"> to </w:t>
      </w:r>
      <w:r w:rsidR="009D6472">
        <w:t xml:space="preserve">unit, </w:t>
      </w:r>
      <w:r w:rsidR="009D6472" w:rsidRPr="009D6472">
        <w:t xml:space="preserve">Press and hold the key for </w:t>
      </w:r>
      <w:r w:rsidR="009D6472" w:rsidRPr="009D6472">
        <w:rPr>
          <w:b/>
        </w:rPr>
        <w:t>three seconds</w:t>
      </w:r>
      <w:r w:rsidR="009D6472">
        <w:t>, then release it</w:t>
      </w:r>
      <w:r w:rsidR="00715041">
        <w:t xml:space="preserve">. </w:t>
      </w:r>
    </w:p>
    <w:p w:rsidR="00E402BF" w:rsidRDefault="00E402BF">
      <w:r w:rsidRPr="00E402BF">
        <w:rPr>
          <w:noProof/>
        </w:rPr>
        <w:drawing>
          <wp:inline distT="0" distB="0" distL="0" distR="0">
            <wp:extent cx="5274310" cy="2966799"/>
            <wp:effectExtent l="0" t="0" r="2540" b="5080"/>
            <wp:docPr id="8" name="图片 8" descr="C:\Users\Administrator\Desktop\EZ-SW21HA21\微信图片_2026010917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EZ-SW21HA21\微信图片_202601091701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CB1" w:rsidRDefault="00D37CB1"/>
    <w:p w:rsidR="00D37CB1" w:rsidRDefault="00D37CB1"/>
    <w:p w:rsidR="00507234" w:rsidRDefault="00507234"/>
    <w:p w:rsidR="00507234" w:rsidRDefault="00507234"/>
    <w:p w:rsidR="00507234" w:rsidRDefault="00507234"/>
    <w:p w:rsidR="00507234" w:rsidRDefault="00507234"/>
    <w:p w:rsidR="00507234" w:rsidRDefault="00507234"/>
    <w:p w:rsidR="00507234" w:rsidRDefault="00507234"/>
    <w:p w:rsidR="00507234" w:rsidRDefault="00507234"/>
    <w:p w:rsidR="00507234" w:rsidRPr="00507234" w:rsidRDefault="00507234">
      <w:pPr>
        <w:rPr>
          <w:rFonts w:hint="eastAsia"/>
        </w:rPr>
      </w:pPr>
      <w:r>
        <w:lastRenderedPageBreak/>
        <w:t>Y</w:t>
      </w:r>
      <w:r>
        <w:t xml:space="preserve">ou will see the “HDMI OUT” led is </w:t>
      </w:r>
      <w:r w:rsidRPr="00AE1913">
        <w:rPr>
          <w:b/>
        </w:rPr>
        <w:t>flashing</w:t>
      </w:r>
      <w:r>
        <w:t xml:space="preserve"> like below</w:t>
      </w:r>
      <w:r>
        <w:t>.</w:t>
      </w:r>
    </w:p>
    <w:p w:rsidR="009D6472" w:rsidRDefault="009D6472">
      <w:r w:rsidRPr="009D6472">
        <w:rPr>
          <w:noProof/>
        </w:rPr>
        <w:drawing>
          <wp:inline distT="0" distB="0" distL="0" distR="0">
            <wp:extent cx="4470400" cy="3352800"/>
            <wp:effectExtent l="0" t="0" r="6350" b="0"/>
            <wp:docPr id="9" name="图片 9" descr="D:\Documents\WeChat Files\wxid_bewaltk8px1m21\FileStorage\Temp\0d97a3e7cf01176a1a4fe53041ea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s\WeChat Files\wxid_bewaltk8px1m21\FileStorage\Temp\0d97a3e7cf01176a1a4fe53041ea1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111" cy="3354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6028" w:rsidRDefault="00E76028">
      <w:pPr>
        <w:rPr>
          <w:rFonts w:hint="eastAsia"/>
        </w:rPr>
      </w:pPr>
    </w:p>
    <w:p w:rsidR="00715041" w:rsidRDefault="00715041">
      <w:pPr>
        <w:rPr>
          <w:rFonts w:hint="eastAsia"/>
        </w:rPr>
      </w:pPr>
      <w:r w:rsidRPr="00AE1913">
        <w:rPr>
          <w:rFonts w:hint="eastAsia"/>
          <w:b/>
        </w:rPr>
        <w:t>Step3</w:t>
      </w:r>
      <w:r>
        <w:rPr>
          <w:rFonts w:hint="eastAsia"/>
        </w:rPr>
        <w:t>.</w:t>
      </w:r>
      <w:r w:rsidR="00E76028">
        <w:t xml:space="preserve"> Run the tool “</w:t>
      </w:r>
      <w:r w:rsidR="00E76028" w:rsidRPr="00E76028">
        <w:t>GD32AllInOneProgrammer.exe</w:t>
      </w:r>
      <w:r w:rsidR="00E76028">
        <w:t>” on PC, then Select “</w:t>
      </w:r>
      <w:r w:rsidR="00E76028" w:rsidRPr="00E76028">
        <w:rPr>
          <w:b/>
        </w:rPr>
        <w:t>USB</w:t>
      </w:r>
      <w:r w:rsidR="00E76028">
        <w:t>”, Click “</w:t>
      </w:r>
      <w:r w:rsidR="00E76028" w:rsidRPr="00E76028">
        <w:rPr>
          <w:b/>
        </w:rPr>
        <w:t>Connect</w:t>
      </w:r>
      <w:r w:rsidR="00E76028">
        <w:t>”, like below.</w:t>
      </w:r>
    </w:p>
    <w:p w:rsidR="00095D25" w:rsidRDefault="00E5556B">
      <w:r>
        <w:rPr>
          <w:noProof/>
        </w:rPr>
        <w:drawing>
          <wp:inline distT="0" distB="0" distL="0" distR="0" wp14:anchorId="1790A280" wp14:editId="429CEC2F">
            <wp:extent cx="5274310" cy="401193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8BC" w:rsidRDefault="000718BC"/>
    <w:p w:rsidR="000718BC" w:rsidRDefault="000718BC">
      <w:pPr>
        <w:rPr>
          <w:rFonts w:hint="eastAsia"/>
        </w:rPr>
      </w:pPr>
    </w:p>
    <w:p w:rsidR="00B917EA" w:rsidRDefault="000718BC">
      <w:r w:rsidRPr="00F71CB7">
        <w:rPr>
          <w:rFonts w:hint="eastAsia"/>
          <w:b/>
        </w:rPr>
        <w:lastRenderedPageBreak/>
        <w:t>Step4</w:t>
      </w:r>
      <w:r>
        <w:rPr>
          <w:rFonts w:hint="eastAsia"/>
        </w:rPr>
        <w:t>.</w:t>
      </w:r>
      <w:r>
        <w:t xml:space="preserve"> Select “</w:t>
      </w:r>
      <w:r w:rsidRPr="000718BC">
        <w:rPr>
          <w:b/>
        </w:rPr>
        <w:t>Necessary erase</w:t>
      </w:r>
      <w:r>
        <w:t>”. And load the firmware “</w:t>
      </w:r>
      <w:r w:rsidRPr="000718BC">
        <w:t>EZ-SW21HA21_Ver1.13_APP(46D7).hex</w:t>
      </w:r>
      <w:r>
        <w:t>”</w:t>
      </w:r>
    </w:p>
    <w:p w:rsidR="000718BC" w:rsidRDefault="000718BC">
      <w:r>
        <w:t>(</w:t>
      </w:r>
      <w:r w:rsidRPr="000718BC">
        <w:rPr>
          <w:b/>
        </w:rPr>
        <w:t>Note:</w:t>
      </w:r>
      <w:r>
        <w:t xml:space="preserve"> It is very important to s</w:t>
      </w:r>
      <w:r>
        <w:t>elect “</w:t>
      </w:r>
      <w:r w:rsidRPr="000718BC">
        <w:rPr>
          <w:b/>
        </w:rPr>
        <w:t>Necessary erase</w:t>
      </w:r>
      <w:r>
        <w:t>”.</w:t>
      </w:r>
      <w:r>
        <w:t>)</w:t>
      </w:r>
    </w:p>
    <w:p w:rsidR="00F33004" w:rsidRDefault="00F33004">
      <w:r>
        <w:rPr>
          <w:noProof/>
        </w:rPr>
        <w:drawing>
          <wp:inline distT="0" distB="0" distL="0" distR="0" wp14:anchorId="10802A4E" wp14:editId="6891CC12">
            <wp:extent cx="5274310" cy="4011930"/>
            <wp:effectExtent l="0" t="0" r="254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57E6" w:rsidRDefault="00B857E6">
      <w:r>
        <w:rPr>
          <w:noProof/>
        </w:rPr>
        <w:drawing>
          <wp:inline distT="0" distB="0" distL="0" distR="0" wp14:anchorId="46615ED1" wp14:editId="207F4E2C">
            <wp:extent cx="5274310" cy="3351530"/>
            <wp:effectExtent l="0" t="0" r="254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57E6" w:rsidRDefault="00B857E6"/>
    <w:p w:rsidR="00B857E6" w:rsidRDefault="00B857E6"/>
    <w:p w:rsidR="00B857E6" w:rsidRDefault="00B857E6"/>
    <w:p w:rsidR="00B857E6" w:rsidRDefault="00B857E6">
      <w:pPr>
        <w:rPr>
          <w:rFonts w:hint="eastAsia"/>
        </w:rPr>
      </w:pPr>
    </w:p>
    <w:p w:rsidR="00F33004" w:rsidRDefault="000718BC">
      <w:r w:rsidRPr="00F71CB7">
        <w:rPr>
          <w:rFonts w:hint="eastAsia"/>
          <w:b/>
        </w:rPr>
        <w:lastRenderedPageBreak/>
        <w:t>Step5</w:t>
      </w:r>
      <w:r>
        <w:rPr>
          <w:rFonts w:hint="eastAsia"/>
        </w:rPr>
        <w:t xml:space="preserve">. Click </w:t>
      </w:r>
      <w:r>
        <w:t>“Download”</w:t>
      </w:r>
      <w:r w:rsidR="00D80C23">
        <w:t xml:space="preserve"> to upgrade the firmware, </w:t>
      </w:r>
      <w:r w:rsidR="00F71CB7" w:rsidRPr="00F71CB7">
        <w:t>After the upgrade is complete, you will see</w:t>
      </w:r>
      <w:r w:rsidR="00D80C23">
        <w:t xml:space="preserve"> </w:t>
      </w:r>
      <w:r w:rsidR="00F71CB7">
        <w:t xml:space="preserve">that </w:t>
      </w:r>
      <w:r w:rsidR="00D80C23">
        <w:t>”</w:t>
      </w:r>
      <w:r w:rsidR="00D80C23" w:rsidRPr="00F71CB7">
        <w:rPr>
          <w:b/>
        </w:rPr>
        <w:t>Finish</w:t>
      </w:r>
      <w:r w:rsidR="00D80C23">
        <w:t>”</w:t>
      </w:r>
    </w:p>
    <w:p w:rsidR="00AF1B71" w:rsidRDefault="00AF1B71">
      <w:r>
        <w:rPr>
          <w:noProof/>
        </w:rPr>
        <w:drawing>
          <wp:inline distT="0" distB="0" distL="0" distR="0" wp14:anchorId="15F9E912" wp14:editId="329509BD">
            <wp:extent cx="5274310" cy="4011930"/>
            <wp:effectExtent l="0" t="0" r="254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1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3004" w:rsidRDefault="00C15B6E">
      <w:r w:rsidRPr="0095366A">
        <w:rPr>
          <w:rFonts w:hint="eastAsia"/>
          <w:b/>
        </w:rPr>
        <w:t>Step6</w:t>
      </w:r>
      <w:r>
        <w:rPr>
          <w:rFonts w:hint="eastAsia"/>
        </w:rPr>
        <w:t>. Re</w:t>
      </w:r>
      <w:r w:rsidR="00C61DD1">
        <w:t>-</w:t>
      </w:r>
      <w:bookmarkStart w:id="0" w:name="_GoBack"/>
      <w:bookmarkEnd w:id="0"/>
      <w:r>
        <w:rPr>
          <w:rFonts w:hint="eastAsia"/>
        </w:rPr>
        <w:t xml:space="preserve">power the unit, and it can </w:t>
      </w:r>
      <w:r w:rsidR="00F97168">
        <w:t xml:space="preserve">start to </w:t>
      </w:r>
      <w:r>
        <w:rPr>
          <w:rFonts w:hint="eastAsia"/>
        </w:rPr>
        <w:t>work.</w:t>
      </w:r>
    </w:p>
    <w:sectPr w:rsidR="00F3300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A3C25" w:rsidRDefault="00DA3C25" w:rsidP="00E5556B">
      <w:r>
        <w:separator/>
      </w:r>
    </w:p>
  </w:endnote>
  <w:endnote w:type="continuationSeparator" w:id="0">
    <w:p w:rsidR="00DA3C25" w:rsidRDefault="00DA3C25" w:rsidP="00E555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A3C25" w:rsidRDefault="00DA3C25" w:rsidP="00E5556B">
      <w:r>
        <w:separator/>
      </w:r>
    </w:p>
  </w:footnote>
  <w:footnote w:type="continuationSeparator" w:id="0">
    <w:p w:rsidR="00DA3C25" w:rsidRDefault="00DA3C25" w:rsidP="00E5556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3E84"/>
    <w:rsid w:val="000718BC"/>
    <w:rsid w:val="00095D25"/>
    <w:rsid w:val="000B3E84"/>
    <w:rsid w:val="00507234"/>
    <w:rsid w:val="006A1FD6"/>
    <w:rsid w:val="00715041"/>
    <w:rsid w:val="0095366A"/>
    <w:rsid w:val="009D6472"/>
    <w:rsid w:val="00AE1913"/>
    <w:rsid w:val="00AF1B71"/>
    <w:rsid w:val="00B857E6"/>
    <w:rsid w:val="00B917EA"/>
    <w:rsid w:val="00C15B6E"/>
    <w:rsid w:val="00C61DD1"/>
    <w:rsid w:val="00CA268C"/>
    <w:rsid w:val="00D37CB1"/>
    <w:rsid w:val="00D557E0"/>
    <w:rsid w:val="00D80C23"/>
    <w:rsid w:val="00DA3C25"/>
    <w:rsid w:val="00E402BF"/>
    <w:rsid w:val="00E5556B"/>
    <w:rsid w:val="00E76028"/>
    <w:rsid w:val="00F33004"/>
    <w:rsid w:val="00F71CB7"/>
    <w:rsid w:val="00F97168"/>
    <w:rsid w:val="00FB5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2BFDC6E-8277-4054-8F4C-70762DED5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5556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5556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5556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5556B"/>
    <w:rPr>
      <w:sz w:val="18"/>
      <w:szCs w:val="18"/>
    </w:rPr>
  </w:style>
  <w:style w:type="character" w:styleId="a5">
    <w:name w:val="Strong"/>
    <w:basedOn w:val="a0"/>
    <w:uiPriority w:val="22"/>
    <w:qFormat/>
    <w:rsid w:val="00E402B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4</Pages>
  <Words>108</Words>
  <Characters>618</Characters>
  <Application>Microsoft Office Word</Application>
  <DocSecurity>0</DocSecurity>
  <Lines>5</Lines>
  <Paragraphs>1</Paragraphs>
  <ScaleCrop>false</ScaleCrop>
  <Company>MTea-Tech</Company>
  <LinksUpToDate>false</LinksUpToDate>
  <CharactersWithSpaces>725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20</cp:revision>
  <dcterms:created xsi:type="dcterms:W3CDTF">2026-01-09T08:41:00Z</dcterms:created>
  <dcterms:modified xsi:type="dcterms:W3CDTF">2026-01-09T09:41:00Z</dcterms:modified>
</cp:coreProperties>
</file>